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237A1" w14:textId="77777777" w:rsidR="00D35D8E" w:rsidRPr="00D35D8E" w:rsidRDefault="00D35D8E" w:rsidP="00D35D8E">
      <w:pPr>
        <w:jc w:val="center"/>
      </w:pPr>
      <w:r w:rsidRPr="00D35D8E">
        <w:rPr>
          <w:u w:val="single"/>
        </w:rPr>
        <w:t>First Aid Policy</w:t>
      </w:r>
    </w:p>
    <w:p w14:paraId="49CCF660" w14:textId="77777777" w:rsidR="00D35D8E" w:rsidRPr="00D35D8E" w:rsidRDefault="00D35D8E" w:rsidP="00D35D8E">
      <w:r w:rsidRPr="00D35D8E">
        <w:t> </w:t>
      </w:r>
      <w:r w:rsidRPr="00D35D8E">
        <w:rPr>
          <w:b/>
          <w:bCs/>
          <w:u w:val="single"/>
        </w:rPr>
        <w:t>INTRODUCTION</w:t>
      </w:r>
    </w:p>
    <w:p w14:paraId="4E65FA4C" w14:textId="6048186C" w:rsidR="00D35D8E" w:rsidRPr="00D35D8E" w:rsidRDefault="00D35D8E" w:rsidP="00D35D8E">
      <w:r w:rsidRPr="00D35D8E">
        <w:t xml:space="preserve">At </w:t>
      </w:r>
      <w:r>
        <w:t xml:space="preserve">Abbeymead Under 5’s </w:t>
      </w:r>
      <w:r w:rsidRPr="00D35D8E">
        <w:t xml:space="preserve">we make every effort to ensure that all children are safeguarded and well cared for. The children are the centre of our focus in all decision‐making and arrangements. The </w:t>
      </w:r>
      <w:r>
        <w:t>setting</w:t>
      </w:r>
      <w:r w:rsidRPr="00D35D8E">
        <w:t xml:space="preserve"> sees adequate First Aid provision as vital in the daily process of caring for the </w:t>
      </w:r>
      <w:r w:rsidRPr="00D35D8E">
        <w:t>children. Paediatric</w:t>
      </w:r>
      <w:r w:rsidRPr="00D35D8E">
        <w:t xml:space="preserve"> first aid trained staff can take action to supply first aid treatment in the event of an accident involving a child or adult.</w:t>
      </w:r>
    </w:p>
    <w:p w14:paraId="39400915" w14:textId="77777777" w:rsidR="00D35D8E" w:rsidRPr="00D35D8E" w:rsidRDefault="00D35D8E" w:rsidP="00D35D8E">
      <w:r w:rsidRPr="00D35D8E">
        <w:rPr>
          <w:b/>
          <w:bCs/>
          <w:u w:val="single"/>
        </w:rPr>
        <w:t>FIRST AIDERS</w:t>
      </w:r>
    </w:p>
    <w:p w14:paraId="6050AE38" w14:textId="1D34E70B" w:rsidR="00D35D8E" w:rsidRPr="00D35D8E" w:rsidRDefault="00D35D8E" w:rsidP="00D35D8E">
      <w:r w:rsidRPr="00D35D8E">
        <w:t>All staff attend Paediatric first aid training every 3 years by an Ofsted approved training company. We always aim to have 100% of all members of staff fully paediatric first aid trained. </w:t>
      </w:r>
    </w:p>
    <w:p w14:paraId="12387F6D" w14:textId="77777777" w:rsidR="00D35D8E" w:rsidRPr="00D35D8E" w:rsidRDefault="00D35D8E" w:rsidP="00D35D8E">
      <w:r w:rsidRPr="00D35D8E">
        <w:t>EYFS key themes and commitments</w:t>
      </w:r>
    </w:p>
    <w:p w14:paraId="1C7D2D5A" w14:textId="77777777" w:rsidR="00D35D8E" w:rsidRPr="00D35D8E" w:rsidRDefault="00D35D8E" w:rsidP="00D35D8E">
      <w:r w:rsidRPr="00D35D8E">
        <w:t> </w:t>
      </w:r>
    </w:p>
    <w:tbl>
      <w:tblPr>
        <w:tblW w:w="16200" w:type="dxa"/>
        <w:tblBorders>
          <w:top w:val="single" w:sz="6" w:space="0" w:color="EEEEEE"/>
          <w:left w:val="single" w:sz="6" w:space="0" w:color="EEEEEE"/>
          <w:bottom w:val="single" w:sz="6" w:space="0" w:color="EEEEEE"/>
          <w:right w:val="single" w:sz="6" w:space="0" w:color="EEEEEE"/>
        </w:tblBorders>
        <w:shd w:val="clear" w:color="auto" w:fill="FFFFFF"/>
        <w:tblCellMar>
          <w:top w:w="15" w:type="dxa"/>
          <w:left w:w="15" w:type="dxa"/>
          <w:bottom w:w="15" w:type="dxa"/>
          <w:right w:w="15" w:type="dxa"/>
        </w:tblCellMar>
        <w:tblLook w:val="04A0" w:firstRow="1" w:lastRow="0" w:firstColumn="1" w:lastColumn="0" w:noHBand="0" w:noVBand="1"/>
      </w:tblPr>
      <w:tblGrid>
        <w:gridCol w:w="5400"/>
        <w:gridCol w:w="5400"/>
        <w:gridCol w:w="5400"/>
      </w:tblGrid>
      <w:tr w:rsidR="00D35D8E" w:rsidRPr="00D35D8E" w14:paraId="03CF3C7D" w14:textId="77777777" w:rsidTr="00D35D8E">
        <w:tc>
          <w:tcPr>
            <w:tcW w:w="3255" w:type="dxa"/>
            <w:tcBorders>
              <w:top w:val="single" w:sz="6" w:space="0" w:color="EEEEEE"/>
            </w:tcBorders>
            <w:shd w:val="clear" w:color="auto" w:fill="FFFFFF"/>
            <w:tcMar>
              <w:top w:w="90" w:type="dxa"/>
              <w:left w:w="360" w:type="dxa"/>
              <w:bottom w:w="90" w:type="dxa"/>
              <w:right w:w="360" w:type="dxa"/>
            </w:tcMar>
            <w:vAlign w:val="center"/>
            <w:hideMark/>
          </w:tcPr>
          <w:p w14:paraId="09418461" w14:textId="77777777" w:rsidR="00D35D8E" w:rsidRPr="00D35D8E" w:rsidRDefault="00D35D8E" w:rsidP="00D35D8E">
            <w:r w:rsidRPr="00D35D8E">
              <w:t>A Unique Child</w:t>
            </w:r>
          </w:p>
        </w:tc>
        <w:tc>
          <w:tcPr>
            <w:tcW w:w="3255" w:type="dxa"/>
            <w:tcBorders>
              <w:top w:val="single" w:sz="6" w:space="0" w:color="EEEEEE"/>
            </w:tcBorders>
            <w:shd w:val="clear" w:color="auto" w:fill="FFFFFF"/>
            <w:tcMar>
              <w:top w:w="90" w:type="dxa"/>
              <w:left w:w="360" w:type="dxa"/>
              <w:bottom w:w="90" w:type="dxa"/>
              <w:right w:w="360" w:type="dxa"/>
            </w:tcMar>
            <w:vAlign w:val="center"/>
            <w:hideMark/>
          </w:tcPr>
          <w:p w14:paraId="318036EF" w14:textId="77777777" w:rsidR="00D35D8E" w:rsidRPr="00D35D8E" w:rsidRDefault="00D35D8E" w:rsidP="00D35D8E">
            <w:r w:rsidRPr="00D35D8E">
              <w:t>Positive Relationships</w:t>
            </w:r>
          </w:p>
        </w:tc>
        <w:tc>
          <w:tcPr>
            <w:tcW w:w="3255" w:type="dxa"/>
            <w:tcBorders>
              <w:top w:val="single" w:sz="6" w:space="0" w:color="EEEEEE"/>
            </w:tcBorders>
            <w:shd w:val="clear" w:color="auto" w:fill="FFFFFF"/>
            <w:tcMar>
              <w:top w:w="90" w:type="dxa"/>
              <w:left w:w="360" w:type="dxa"/>
              <w:bottom w:w="90" w:type="dxa"/>
              <w:right w:w="360" w:type="dxa"/>
            </w:tcMar>
            <w:vAlign w:val="center"/>
            <w:hideMark/>
          </w:tcPr>
          <w:p w14:paraId="1EC8436C" w14:textId="77777777" w:rsidR="00D35D8E" w:rsidRPr="00D35D8E" w:rsidRDefault="00D35D8E" w:rsidP="00D35D8E">
            <w:r w:rsidRPr="00D35D8E">
              <w:t>Enabling Environments</w:t>
            </w:r>
          </w:p>
        </w:tc>
      </w:tr>
      <w:tr w:rsidR="00D35D8E" w:rsidRPr="00D35D8E" w14:paraId="770311A3" w14:textId="77777777" w:rsidTr="00D35D8E">
        <w:tc>
          <w:tcPr>
            <w:tcW w:w="3255" w:type="dxa"/>
            <w:tcBorders>
              <w:top w:val="single" w:sz="6" w:space="0" w:color="EEEEEE"/>
            </w:tcBorders>
            <w:shd w:val="clear" w:color="auto" w:fill="FFFFFF"/>
            <w:tcMar>
              <w:top w:w="90" w:type="dxa"/>
              <w:left w:w="360" w:type="dxa"/>
              <w:bottom w:w="90" w:type="dxa"/>
              <w:right w:w="360" w:type="dxa"/>
            </w:tcMar>
            <w:vAlign w:val="center"/>
            <w:hideMark/>
          </w:tcPr>
          <w:p w14:paraId="40502801" w14:textId="77777777" w:rsidR="00D35D8E" w:rsidRPr="00D35D8E" w:rsidRDefault="00D35D8E" w:rsidP="00D35D8E">
            <w:r w:rsidRPr="00D35D8E">
              <w:t xml:space="preserve">1.3 Keeping </w:t>
            </w:r>
            <w:proofErr w:type="gramStart"/>
            <w:r w:rsidRPr="00D35D8E">
              <w:t>safe</w:t>
            </w:r>
            <w:proofErr w:type="gramEnd"/>
          </w:p>
          <w:p w14:paraId="5E1B88BA" w14:textId="77777777" w:rsidR="00D35D8E" w:rsidRPr="00D35D8E" w:rsidRDefault="00D35D8E" w:rsidP="00D35D8E">
            <w:r w:rsidRPr="00D35D8E">
              <w:t>1.4 Health &amp; well-being</w:t>
            </w:r>
          </w:p>
        </w:tc>
        <w:tc>
          <w:tcPr>
            <w:tcW w:w="3255" w:type="dxa"/>
            <w:tcBorders>
              <w:top w:val="single" w:sz="6" w:space="0" w:color="EEEEEE"/>
            </w:tcBorders>
            <w:shd w:val="clear" w:color="auto" w:fill="FFFFFF"/>
            <w:tcMar>
              <w:top w:w="90" w:type="dxa"/>
              <w:left w:w="360" w:type="dxa"/>
              <w:bottom w:w="90" w:type="dxa"/>
              <w:right w:w="360" w:type="dxa"/>
            </w:tcMar>
            <w:vAlign w:val="center"/>
            <w:hideMark/>
          </w:tcPr>
          <w:p w14:paraId="615923A8" w14:textId="77777777" w:rsidR="00D35D8E" w:rsidRPr="00D35D8E" w:rsidRDefault="00D35D8E" w:rsidP="00D35D8E">
            <w:r w:rsidRPr="00D35D8E">
              <w:t>2.2 Parents as partners</w:t>
            </w:r>
          </w:p>
          <w:p w14:paraId="33B9C6F0" w14:textId="77777777" w:rsidR="00D35D8E" w:rsidRPr="00D35D8E" w:rsidRDefault="00D35D8E" w:rsidP="00D35D8E">
            <w:r w:rsidRPr="00D35D8E">
              <w:t>2.4 Key person</w:t>
            </w:r>
          </w:p>
        </w:tc>
        <w:tc>
          <w:tcPr>
            <w:tcW w:w="3255" w:type="dxa"/>
            <w:tcBorders>
              <w:top w:val="single" w:sz="6" w:space="0" w:color="EEEEEE"/>
            </w:tcBorders>
            <w:shd w:val="clear" w:color="auto" w:fill="FFFFFF"/>
            <w:tcMar>
              <w:top w:w="90" w:type="dxa"/>
              <w:left w:w="360" w:type="dxa"/>
              <w:bottom w:w="90" w:type="dxa"/>
              <w:right w:w="360" w:type="dxa"/>
            </w:tcMar>
            <w:vAlign w:val="center"/>
            <w:hideMark/>
          </w:tcPr>
          <w:p w14:paraId="7911B608" w14:textId="77777777" w:rsidR="00D35D8E" w:rsidRPr="00D35D8E" w:rsidRDefault="00D35D8E" w:rsidP="00D35D8E">
            <w:r w:rsidRPr="00D35D8E">
              <w:t xml:space="preserve">3.2 Supporting every </w:t>
            </w:r>
            <w:proofErr w:type="gramStart"/>
            <w:r w:rsidRPr="00D35D8E">
              <w:t>child</w:t>
            </w:r>
            <w:proofErr w:type="gramEnd"/>
          </w:p>
          <w:p w14:paraId="378150BC" w14:textId="77777777" w:rsidR="00D35D8E" w:rsidRPr="00D35D8E" w:rsidRDefault="00D35D8E" w:rsidP="00D35D8E">
            <w:r w:rsidRPr="00D35D8E">
              <w:t>3.4 The wider context</w:t>
            </w:r>
          </w:p>
        </w:tc>
      </w:tr>
    </w:tbl>
    <w:p w14:paraId="4BC89625" w14:textId="77777777" w:rsidR="00D35D8E" w:rsidRPr="00D35D8E" w:rsidRDefault="00D35D8E" w:rsidP="00D35D8E">
      <w:r w:rsidRPr="00D35D8E">
        <w:t> </w:t>
      </w:r>
    </w:p>
    <w:p w14:paraId="2F83F5DC" w14:textId="69969C7D" w:rsidR="00D35D8E" w:rsidRPr="00D35D8E" w:rsidRDefault="00D35D8E" w:rsidP="00D35D8E">
      <w:r w:rsidRPr="00D35D8E">
        <w:rPr>
          <w:b/>
          <w:bCs/>
          <w:u w:val="single"/>
        </w:rPr>
        <w:t>RECORD KEEPING</w:t>
      </w:r>
    </w:p>
    <w:p w14:paraId="747BCFE9" w14:textId="77777777" w:rsidR="00D35D8E" w:rsidRPr="00D35D8E" w:rsidRDefault="00D35D8E" w:rsidP="00D35D8E">
      <w:r w:rsidRPr="00D35D8E">
        <w:t>Records of illnesses, accident, and injuries, along with any first aid treatment, non- prescription/prescription medication or treatment given to a child, are kept, and filed accordingly.</w:t>
      </w:r>
    </w:p>
    <w:p w14:paraId="4CE4196D" w14:textId="77777777" w:rsidR="00D35D8E" w:rsidRPr="00D35D8E" w:rsidRDefault="00D35D8E" w:rsidP="00D35D8E">
      <w:r w:rsidRPr="00D35D8E">
        <w:t>Parents are notified immediately if a child has an accident including a head injury or becomes unwell.</w:t>
      </w:r>
    </w:p>
    <w:p w14:paraId="65B04722" w14:textId="70AB2C25" w:rsidR="00D35D8E" w:rsidRPr="00D35D8E" w:rsidRDefault="00D35D8E" w:rsidP="00D35D8E">
      <w:r w:rsidRPr="00D35D8E">
        <w:t xml:space="preserve">If an injury is classed as “non-serious” </w:t>
      </w:r>
      <w:r w:rsidRPr="00D35D8E">
        <w:t>e.g.</w:t>
      </w:r>
      <w:r w:rsidRPr="00D35D8E">
        <w:t xml:space="preserve"> fell over in garden and scratched knees, the parents will be notified when they collect their children at the end of the session and will be given an accident form on handover describing the accident and the action/first aid given, in the case of a minor head injury a phone call will be made to the parent as soon as possible were convenient after the child has received first aid.  </w:t>
      </w:r>
    </w:p>
    <w:p w14:paraId="053C7808" w14:textId="77777777" w:rsidR="00A1502C" w:rsidRDefault="00A1502C"/>
    <w:sectPr w:rsidR="00A1502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7BFB7" w14:textId="77777777" w:rsidR="00CF201D" w:rsidRDefault="00CF201D" w:rsidP="00D35D8E">
      <w:pPr>
        <w:spacing w:after="0" w:line="240" w:lineRule="auto"/>
      </w:pPr>
      <w:r>
        <w:separator/>
      </w:r>
    </w:p>
  </w:endnote>
  <w:endnote w:type="continuationSeparator" w:id="0">
    <w:p w14:paraId="2C0BBDAC" w14:textId="77777777" w:rsidR="00CF201D" w:rsidRDefault="00CF201D" w:rsidP="00D35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CD6C3" w14:textId="77777777" w:rsidR="00CF201D" w:rsidRDefault="00CF201D" w:rsidP="00D35D8E">
      <w:pPr>
        <w:spacing w:after="0" w:line="240" w:lineRule="auto"/>
      </w:pPr>
      <w:r>
        <w:separator/>
      </w:r>
    </w:p>
  </w:footnote>
  <w:footnote w:type="continuationSeparator" w:id="0">
    <w:p w14:paraId="62998773" w14:textId="77777777" w:rsidR="00CF201D" w:rsidRDefault="00CF201D" w:rsidP="00D35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86FC9" w14:textId="4BAEAFDC" w:rsidR="00D35D8E" w:rsidRDefault="00D35D8E">
    <w:pPr>
      <w:pStyle w:val="Header"/>
    </w:pPr>
    <w:r>
      <w:t xml:space="preserve">Policy Written 21/09/2023 </w:t>
    </w:r>
    <w:proofErr w:type="gramStart"/>
    <w:r>
      <w:t>NM</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D8E"/>
    <w:rsid w:val="0012376A"/>
    <w:rsid w:val="004320BE"/>
    <w:rsid w:val="00A1502C"/>
    <w:rsid w:val="00CF201D"/>
    <w:rsid w:val="00D35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7EA0C"/>
  <w15:chartTrackingRefBased/>
  <w15:docId w15:val="{6EC97B0C-8B51-4AD1-BDFF-811B0EEA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D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D8E"/>
  </w:style>
  <w:style w:type="paragraph" w:styleId="Footer">
    <w:name w:val="footer"/>
    <w:basedOn w:val="Normal"/>
    <w:link w:val="FooterChar"/>
    <w:uiPriority w:val="99"/>
    <w:unhideWhenUsed/>
    <w:rsid w:val="00D35D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8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Abbeymead Under5s</dc:creator>
  <cp:keywords/>
  <dc:description/>
  <cp:lastModifiedBy>Abbeymead Under5s</cp:lastModifiedBy>
  <cp:revision>1</cp:revision>
  <dcterms:created xsi:type="dcterms:W3CDTF">2023-09-21T12:36:00Z</dcterms:created>
  <dcterms:modified xsi:type="dcterms:W3CDTF">2023-09-21T12:38:00Z</dcterms:modified>
</cp:coreProperties>
</file>